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B85B" w14:textId="77777777" w:rsidR="002251E3" w:rsidRPr="00D21749" w:rsidRDefault="002251E3" w:rsidP="002251E3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D66764F" wp14:editId="2ED55C43">
            <wp:simplePos x="0" y="0"/>
            <wp:positionH relativeFrom="column">
              <wp:posOffset>2257002</wp:posOffset>
            </wp:positionH>
            <wp:positionV relativeFrom="paragraph">
              <wp:posOffset>4022</wp:posOffset>
            </wp:positionV>
            <wp:extent cx="1945640" cy="503555"/>
            <wp:effectExtent l="0" t="0" r="10160" b="444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5BF246E2" w14:textId="77777777" w:rsidR="002251E3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10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</w:p>
    <w:p w14:paraId="78964568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18"/>
          <w:szCs w:val="18"/>
        </w:rPr>
        <w:t>708.829.8669</w:t>
      </w:r>
    </w:p>
    <w:p w14:paraId="37F1A9E8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before="120"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4D0FFE53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11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799C9635" w14:textId="77777777" w:rsidR="002251E3" w:rsidRPr="00D21749" w:rsidRDefault="002251E3" w:rsidP="002251E3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073B6A37" w14:textId="77777777" w:rsidR="002251E3" w:rsidRDefault="002251E3" w:rsidP="002251E3">
      <w:pPr>
        <w:shd w:val="clear" w:color="auto" w:fill="FFFFFF"/>
        <w:spacing w:after="0" w:line="360" w:lineRule="exact"/>
        <w:rPr>
          <w:rFonts w:asciiTheme="majorHAnsi" w:eastAsia="Times New Roman" w:hAnsiTheme="majorHAnsi" w:cs="Times New Roman"/>
          <w:b/>
          <w:color w:val="222222"/>
          <w:sz w:val="29"/>
          <w:szCs w:val="29"/>
        </w:rPr>
      </w:pPr>
    </w:p>
    <w:p w14:paraId="6B4D4E16" w14:textId="77777777" w:rsidR="002251E3" w:rsidRDefault="002251E3" w:rsidP="002251E3">
      <w:pPr>
        <w:spacing w:after="0"/>
        <w:jc w:val="center"/>
        <w:rPr>
          <w:b/>
          <w:sz w:val="26"/>
          <w:szCs w:val="26"/>
        </w:rPr>
      </w:pPr>
    </w:p>
    <w:p w14:paraId="047391FF" w14:textId="77777777" w:rsidR="00DE1FD6" w:rsidRDefault="00042413" w:rsidP="00DE1FD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42413">
        <w:rPr>
          <w:b/>
          <w:bCs/>
          <w:sz w:val="32"/>
          <w:szCs w:val="32"/>
        </w:rPr>
        <w:t>Catholic Extension joins United Nations Alliance of Civilizations</w:t>
      </w:r>
    </w:p>
    <w:p w14:paraId="250A1AB8" w14:textId="6618FA28" w:rsidR="00042413" w:rsidRPr="00DE1FD6" w:rsidRDefault="00042413" w:rsidP="00042413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042413">
        <w:rPr>
          <w:b/>
          <w:bCs/>
          <w:sz w:val="32"/>
          <w:szCs w:val="32"/>
        </w:rPr>
        <w:t xml:space="preserve">in </w:t>
      </w:r>
      <w:r w:rsidR="00DE1FD6">
        <w:rPr>
          <w:b/>
          <w:bCs/>
          <w:sz w:val="32"/>
          <w:szCs w:val="32"/>
        </w:rPr>
        <w:t xml:space="preserve">#forSafeWorship communications </w:t>
      </w:r>
      <w:r w:rsidRPr="00042413">
        <w:rPr>
          <w:b/>
          <w:bCs/>
          <w:sz w:val="32"/>
          <w:szCs w:val="32"/>
        </w:rPr>
        <w:t>campaign</w:t>
      </w:r>
    </w:p>
    <w:p w14:paraId="518607D6" w14:textId="5EFADB9F" w:rsidR="00DE1FD6" w:rsidRPr="00042413" w:rsidRDefault="00DE1FD6" w:rsidP="00DE1FD6">
      <w:pPr>
        <w:spacing w:after="120" w:line="240" w:lineRule="auto"/>
        <w:jc w:val="center"/>
        <w:rPr>
          <w:i/>
          <w:iCs/>
          <w:sz w:val="24"/>
          <w:szCs w:val="24"/>
        </w:rPr>
      </w:pPr>
      <w:r w:rsidRPr="00DE1FD6">
        <w:rPr>
          <w:i/>
          <w:iCs/>
          <w:sz w:val="24"/>
          <w:szCs w:val="24"/>
        </w:rPr>
        <w:t>The global call to action aims to create personal, emotional connections with religious sites</w:t>
      </w:r>
    </w:p>
    <w:p w14:paraId="5A30F828" w14:textId="77777777" w:rsidR="002251E3" w:rsidRPr="00A241DE" w:rsidRDefault="002251E3" w:rsidP="002251E3">
      <w:pPr>
        <w:spacing w:after="0" w:line="240" w:lineRule="auto"/>
        <w:jc w:val="center"/>
        <w:rPr>
          <w:sz w:val="24"/>
          <w:szCs w:val="24"/>
        </w:rPr>
      </w:pPr>
    </w:p>
    <w:p w14:paraId="00E5F4BB" w14:textId="77777777" w:rsidR="00DE1FD6" w:rsidRDefault="002251E3" w:rsidP="00042413">
      <w:r>
        <w:t>CHICAGO (</w:t>
      </w:r>
      <w:r w:rsidR="00042413">
        <w:t>February</w:t>
      </w:r>
      <w:r>
        <w:t xml:space="preserve"> </w:t>
      </w:r>
      <w:r w:rsidR="004C69C1">
        <w:t>1</w:t>
      </w:r>
      <w:r>
        <w:t>, 202</w:t>
      </w:r>
      <w:r w:rsidR="00042413">
        <w:t>1</w:t>
      </w:r>
      <w:r>
        <w:t>) –</w:t>
      </w:r>
      <w:r w:rsidR="00E97361">
        <w:t xml:space="preserve"> </w:t>
      </w:r>
      <w:hyperlink r:id="rId12" w:history="1">
        <w:r w:rsidR="00042413" w:rsidRPr="00042413">
          <w:rPr>
            <w:rStyle w:val="Hyperlink"/>
          </w:rPr>
          <w:t>Catholic Extension</w:t>
        </w:r>
      </w:hyperlink>
      <w:r w:rsidR="00042413" w:rsidRPr="00042413">
        <w:t xml:space="preserve"> has joined the </w:t>
      </w:r>
      <w:hyperlink r:id="rId13" w:history="1">
        <w:r w:rsidR="00042413" w:rsidRPr="00042413">
          <w:rPr>
            <w:rStyle w:val="Hyperlink"/>
          </w:rPr>
          <w:t>UN Alliance of Civilizations (UNAOC)</w:t>
        </w:r>
      </w:hyperlink>
      <w:r w:rsidR="00042413" w:rsidRPr="00042413">
        <w:t xml:space="preserve"> to engage global youth in raising awareness of religious freedom and cultivating inter-religious respect, in a campaign called </w:t>
      </w:r>
      <w:hyperlink r:id="rId14" w:history="1">
        <w:r w:rsidR="00042413" w:rsidRPr="00042413">
          <w:rPr>
            <w:rStyle w:val="Hyperlink"/>
          </w:rPr>
          <w:t>#forSafeWorship</w:t>
        </w:r>
      </w:hyperlink>
      <w:r w:rsidR="00042413" w:rsidRPr="00042413">
        <w:t>. </w:t>
      </w:r>
      <w:r w:rsidR="00DE1FD6" w:rsidRPr="00DE1FD6">
        <w:t xml:space="preserve">The communications plan </w:t>
      </w:r>
      <w:r w:rsidR="00DE1FD6" w:rsidRPr="00DE1FD6">
        <w:t>is part of a global call to action to foster solidarity and protect religious sites and worshippers</w:t>
      </w:r>
      <w:r w:rsidR="00DE1FD6">
        <w:t>.</w:t>
      </w:r>
      <w:r w:rsidR="00042413" w:rsidRPr="00042413">
        <w:br/>
      </w:r>
      <w:r w:rsidR="00042413" w:rsidRPr="00042413">
        <w:br/>
      </w:r>
      <w:r w:rsidR="00DE1FD6">
        <w:t xml:space="preserve">Catholic Extension’s </w:t>
      </w:r>
      <w:r w:rsidR="00042413" w:rsidRPr="00042413">
        <w:t>collaborat</w:t>
      </w:r>
      <w:r w:rsidR="00042413">
        <w:t>ion</w:t>
      </w:r>
      <w:r w:rsidR="00042413" w:rsidRPr="00042413">
        <w:t xml:space="preserve"> with</w:t>
      </w:r>
      <w:r w:rsidR="00DE1FD6">
        <w:t xml:space="preserve"> the</w:t>
      </w:r>
      <w:r w:rsidR="00042413" w:rsidRPr="00042413">
        <w:t xml:space="preserve"> UNAOC </w:t>
      </w:r>
      <w:r w:rsidR="00DE1FD6">
        <w:t>consist</w:t>
      </w:r>
      <w:r w:rsidR="00042413">
        <w:t>s</w:t>
      </w:r>
      <w:r w:rsidR="00DE1FD6">
        <w:t xml:space="preserve"> of</w:t>
      </w:r>
      <w:r w:rsidR="00042413" w:rsidRPr="00042413">
        <w:t xml:space="preserve"> a special storytelling project </w:t>
      </w:r>
      <w:r w:rsidR="00042413">
        <w:t xml:space="preserve">designed </w:t>
      </w:r>
      <w:r w:rsidR="00042413" w:rsidRPr="00042413">
        <w:t>t</w:t>
      </w:r>
      <w:r w:rsidR="00042413">
        <w:t>o</w:t>
      </w:r>
      <w:r w:rsidR="00042413" w:rsidRPr="00042413">
        <w:t xml:space="preserve"> celebrate the universality of religious sites as symbols of our shared humanity, history and traditions. </w:t>
      </w:r>
    </w:p>
    <w:p w14:paraId="7F9B46C8" w14:textId="6B1E861B" w:rsidR="00DE1FD6" w:rsidRPr="00DE1FD6" w:rsidRDefault="00DE1FD6" w:rsidP="00042413">
      <w:pPr>
        <w:rPr>
          <w:i/>
          <w:iCs/>
        </w:rPr>
      </w:pPr>
      <w:r>
        <w:t>“For more than a century, it has been central to our mission to build churches and church facilities to ensure that people are able to worship as part of a vibrant faith community</w:t>
      </w:r>
      <w:r w:rsidR="006C1914">
        <w:t xml:space="preserve"> regardless of their circumstances</w:t>
      </w:r>
      <w:r>
        <w:t xml:space="preserve">,” said Father Jack Wall, president of Catholic Extension. “We are honored to collaborate with the United Nations on the #forSafeWorship campaign to shine a light on the sacred spaces that are so central to </w:t>
      </w:r>
      <w:r w:rsidR="00807550">
        <w:t xml:space="preserve">our </w:t>
      </w:r>
      <w:r>
        <w:t>lives.”</w:t>
      </w:r>
      <w:r w:rsidR="00042413" w:rsidRPr="00042413">
        <w:br/>
      </w:r>
      <w:r w:rsidR="00042413" w:rsidRPr="00042413">
        <w:br/>
        <w:t xml:space="preserve">Participants are asked to film a short, amateur video </w:t>
      </w:r>
      <w:r>
        <w:t>(</w:t>
      </w:r>
      <w:r w:rsidR="00042413">
        <w:t>in any format</w:t>
      </w:r>
      <w:r>
        <w:t>)</w:t>
      </w:r>
      <w:r w:rsidR="00042413">
        <w:t xml:space="preserve"> </w:t>
      </w:r>
      <w:r w:rsidR="00042413" w:rsidRPr="00042413">
        <w:t>about a sacred space</w:t>
      </w:r>
      <w:r w:rsidR="00042413">
        <w:t>,</w:t>
      </w:r>
      <w:r w:rsidR="00042413" w:rsidRPr="00042413">
        <w:t xml:space="preserve"> big or small</w:t>
      </w:r>
      <w:r w:rsidR="00042413">
        <w:t>,</w:t>
      </w:r>
      <w:r w:rsidR="00042413" w:rsidRPr="00042413">
        <w:t xml:space="preserve"> and</w:t>
      </w:r>
      <w:r>
        <w:t xml:space="preserve"> describe</w:t>
      </w:r>
      <w:r w:rsidR="00042413" w:rsidRPr="00042413">
        <w:t xml:space="preserve"> its </w:t>
      </w:r>
      <w:r>
        <w:t xml:space="preserve">beauty or </w:t>
      </w:r>
      <w:r w:rsidR="00042413" w:rsidRPr="00042413">
        <w:t>particular significance</w:t>
      </w:r>
      <w:r>
        <w:t xml:space="preserve"> or</w:t>
      </w:r>
      <w:r w:rsidR="00042413" w:rsidRPr="00042413">
        <w:t xml:space="preserve"> history in the local community.</w:t>
      </w:r>
    </w:p>
    <w:p w14:paraId="47EE5C50" w14:textId="74E13AD7" w:rsidR="00042413" w:rsidRDefault="00042413" w:rsidP="00042413">
      <w:r w:rsidRPr="00042413">
        <w:t>All participants will be invited to a special discussion with UN staff that will be arranged by Catholic Extension in March. One participant will be selected to attend a UN forum on religious tolerance in another country in the coming year.</w:t>
      </w:r>
    </w:p>
    <w:p w14:paraId="71467BCC" w14:textId="1986155D" w:rsidR="00042413" w:rsidRDefault="00042413" w:rsidP="00042413">
      <w:r w:rsidRPr="00042413">
        <w:t>In the video submission, participants are invited to identify a religious site and answer these questions: </w:t>
      </w:r>
    </w:p>
    <w:p w14:paraId="6B1E5AC3" w14:textId="77777777" w:rsidR="00042413" w:rsidRDefault="00042413" w:rsidP="00042413">
      <w:pPr>
        <w:pStyle w:val="ListParagraph"/>
        <w:numPr>
          <w:ilvl w:val="0"/>
          <w:numId w:val="5"/>
        </w:numPr>
      </w:pPr>
      <w:r w:rsidRPr="00042413">
        <w:t>What does this religious site mean to you?</w:t>
      </w:r>
    </w:p>
    <w:p w14:paraId="034C4AAF" w14:textId="77777777" w:rsidR="00042413" w:rsidRDefault="00042413" w:rsidP="00042413">
      <w:pPr>
        <w:pStyle w:val="ListParagraph"/>
        <w:numPr>
          <w:ilvl w:val="0"/>
          <w:numId w:val="5"/>
        </w:numPr>
      </w:pPr>
      <w:r w:rsidRPr="00042413">
        <w:t>Why is it important to you to ensure that this site is protected?</w:t>
      </w:r>
    </w:p>
    <w:p w14:paraId="0EB22173" w14:textId="4537AB71" w:rsidR="00042413" w:rsidRDefault="00042413" w:rsidP="00042413">
      <w:pPr>
        <w:pStyle w:val="ListParagraph"/>
        <w:numPr>
          <w:ilvl w:val="0"/>
          <w:numId w:val="5"/>
        </w:numPr>
      </w:pPr>
      <w:r w:rsidRPr="00042413">
        <w:t>What can you do about it? </w:t>
      </w:r>
    </w:p>
    <w:p w14:paraId="0D63D6D6" w14:textId="7B475B31" w:rsidR="00042413" w:rsidRDefault="00042413" w:rsidP="00042413">
      <w:r w:rsidRPr="00042413">
        <w:t>To submit a video</w:t>
      </w:r>
      <w:r w:rsidR="00DE1FD6">
        <w:t xml:space="preserve"> and to view example videos</w:t>
      </w:r>
      <w:r w:rsidRPr="00042413">
        <w:t xml:space="preserve">, please </w:t>
      </w:r>
      <w:r>
        <w:t>visit</w:t>
      </w:r>
      <w:r w:rsidRPr="00042413">
        <w:t xml:space="preserve"> </w:t>
      </w:r>
      <w:hyperlink r:id="rId15" w:history="1">
        <w:r w:rsidRPr="00CA13E7">
          <w:rPr>
            <w:rStyle w:val="Hyperlink"/>
          </w:rPr>
          <w:t>http://catholicextension.org/united-nations-plan-of-action-to-safeguard-religious-sites</w:t>
        </w:r>
      </w:hyperlink>
      <w:r>
        <w:t>.</w:t>
      </w:r>
    </w:p>
    <w:p w14:paraId="246174ED" w14:textId="5C078896" w:rsidR="002251E3" w:rsidRPr="00A241DE" w:rsidRDefault="002251E3" w:rsidP="00042413">
      <w:pPr>
        <w:jc w:val="center"/>
      </w:pPr>
      <w:r w:rsidRPr="00A241DE">
        <w:t>###</w:t>
      </w:r>
    </w:p>
    <w:p w14:paraId="3C9E6A51" w14:textId="0CED9578" w:rsidR="002251E3" w:rsidRPr="002251E3" w:rsidRDefault="002251E3" w:rsidP="002251E3">
      <w:pPr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6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7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facebook.com/catholicextension</w:t>
        </w:r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8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@CathExtension</w:t>
        </w:r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sectPr w:rsidR="002251E3" w:rsidRPr="0022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0914"/>
    <w:multiLevelType w:val="hybridMultilevel"/>
    <w:tmpl w:val="EDEE50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DF6C96"/>
    <w:multiLevelType w:val="hybridMultilevel"/>
    <w:tmpl w:val="260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2C18"/>
    <w:multiLevelType w:val="hybridMultilevel"/>
    <w:tmpl w:val="C2CE05C0"/>
    <w:lvl w:ilvl="0" w:tplc="8DE61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3D9"/>
    <w:multiLevelType w:val="hybridMultilevel"/>
    <w:tmpl w:val="A60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EF"/>
    <w:rsid w:val="00042413"/>
    <w:rsid w:val="00086CAB"/>
    <w:rsid w:val="000A6349"/>
    <w:rsid w:val="000D6BAD"/>
    <w:rsid w:val="000F1D5E"/>
    <w:rsid w:val="0012029F"/>
    <w:rsid w:val="00144325"/>
    <w:rsid w:val="00154966"/>
    <w:rsid w:val="001566B0"/>
    <w:rsid w:val="001638CE"/>
    <w:rsid w:val="00170374"/>
    <w:rsid w:val="001804BF"/>
    <w:rsid w:val="001D3D02"/>
    <w:rsid w:val="002251E3"/>
    <w:rsid w:val="00231A7E"/>
    <w:rsid w:val="0023797B"/>
    <w:rsid w:val="00263EDA"/>
    <w:rsid w:val="00291FF2"/>
    <w:rsid w:val="002B3709"/>
    <w:rsid w:val="002C788D"/>
    <w:rsid w:val="002F510B"/>
    <w:rsid w:val="002F6876"/>
    <w:rsid w:val="002F7CA4"/>
    <w:rsid w:val="003671D8"/>
    <w:rsid w:val="003C08E4"/>
    <w:rsid w:val="003E0C9F"/>
    <w:rsid w:val="003E3B6C"/>
    <w:rsid w:val="004865ED"/>
    <w:rsid w:val="0049262D"/>
    <w:rsid w:val="004A20DB"/>
    <w:rsid w:val="004B1EFD"/>
    <w:rsid w:val="004C69C1"/>
    <w:rsid w:val="004F27BC"/>
    <w:rsid w:val="00534B6D"/>
    <w:rsid w:val="00575C38"/>
    <w:rsid w:val="005B53CE"/>
    <w:rsid w:val="005C57D8"/>
    <w:rsid w:val="005C6B59"/>
    <w:rsid w:val="005D1E13"/>
    <w:rsid w:val="00610B56"/>
    <w:rsid w:val="00622FD3"/>
    <w:rsid w:val="00651454"/>
    <w:rsid w:val="006926A2"/>
    <w:rsid w:val="00695CE1"/>
    <w:rsid w:val="006B6CF7"/>
    <w:rsid w:val="006C0FE5"/>
    <w:rsid w:val="006C1914"/>
    <w:rsid w:val="006D7395"/>
    <w:rsid w:val="006E3925"/>
    <w:rsid w:val="006F424C"/>
    <w:rsid w:val="0070024F"/>
    <w:rsid w:val="0076074B"/>
    <w:rsid w:val="007618ED"/>
    <w:rsid w:val="00766595"/>
    <w:rsid w:val="00780939"/>
    <w:rsid w:val="007E1902"/>
    <w:rsid w:val="007E7AAC"/>
    <w:rsid w:val="00807550"/>
    <w:rsid w:val="00846D0F"/>
    <w:rsid w:val="00847069"/>
    <w:rsid w:val="00865ADD"/>
    <w:rsid w:val="008774F6"/>
    <w:rsid w:val="00892469"/>
    <w:rsid w:val="008D5E4C"/>
    <w:rsid w:val="008F643F"/>
    <w:rsid w:val="00937B7B"/>
    <w:rsid w:val="00945066"/>
    <w:rsid w:val="009654D5"/>
    <w:rsid w:val="00976FDB"/>
    <w:rsid w:val="00984396"/>
    <w:rsid w:val="00991BEF"/>
    <w:rsid w:val="009B1E43"/>
    <w:rsid w:val="009B5848"/>
    <w:rsid w:val="009C7028"/>
    <w:rsid w:val="009D3FFE"/>
    <w:rsid w:val="009D4F14"/>
    <w:rsid w:val="00A07658"/>
    <w:rsid w:val="00A33D77"/>
    <w:rsid w:val="00A439CB"/>
    <w:rsid w:val="00A52BE9"/>
    <w:rsid w:val="00A70CBD"/>
    <w:rsid w:val="00A71D86"/>
    <w:rsid w:val="00A828D9"/>
    <w:rsid w:val="00AC74BE"/>
    <w:rsid w:val="00AE3BC1"/>
    <w:rsid w:val="00AF45B3"/>
    <w:rsid w:val="00B03F76"/>
    <w:rsid w:val="00B17933"/>
    <w:rsid w:val="00B23A41"/>
    <w:rsid w:val="00B35AAA"/>
    <w:rsid w:val="00B72229"/>
    <w:rsid w:val="00B846F1"/>
    <w:rsid w:val="00BC544E"/>
    <w:rsid w:val="00BD1801"/>
    <w:rsid w:val="00BE4C62"/>
    <w:rsid w:val="00BF4BD8"/>
    <w:rsid w:val="00BF7729"/>
    <w:rsid w:val="00C13FEC"/>
    <w:rsid w:val="00C53ADB"/>
    <w:rsid w:val="00C542D5"/>
    <w:rsid w:val="00C6675E"/>
    <w:rsid w:val="00C677D5"/>
    <w:rsid w:val="00C81D72"/>
    <w:rsid w:val="00C9037D"/>
    <w:rsid w:val="00CC6AE7"/>
    <w:rsid w:val="00CD5C8A"/>
    <w:rsid w:val="00CE0E32"/>
    <w:rsid w:val="00CF0879"/>
    <w:rsid w:val="00D05621"/>
    <w:rsid w:val="00D3160B"/>
    <w:rsid w:val="00D570F8"/>
    <w:rsid w:val="00D72D30"/>
    <w:rsid w:val="00D82009"/>
    <w:rsid w:val="00D95127"/>
    <w:rsid w:val="00DC6666"/>
    <w:rsid w:val="00DE1FD6"/>
    <w:rsid w:val="00E03270"/>
    <w:rsid w:val="00E042EC"/>
    <w:rsid w:val="00E35A09"/>
    <w:rsid w:val="00E57844"/>
    <w:rsid w:val="00E80433"/>
    <w:rsid w:val="00E915C7"/>
    <w:rsid w:val="00E9259A"/>
    <w:rsid w:val="00E930E9"/>
    <w:rsid w:val="00E97361"/>
    <w:rsid w:val="00EB4C78"/>
    <w:rsid w:val="00EC2049"/>
    <w:rsid w:val="00EC21F1"/>
    <w:rsid w:val="00ED4541"/>
    <w:rsid w:val="00EE500D"/>
    <w:rsid w:val="00F22B50"/>
    <w:rsid w:val="00F34F7A"/>
    <w:rsid w:val="00F4248A"/>
    <w:rsid w:val="00F52E74"/>
    <w:rsid w:val="00F64821"/>
    <w:rsid w:val="00F93D77"/>
    <w:rsid w:val="00FA677C"/>
    <w:rsid w:val="00FB0582"/>
    <w:rsid w:val="00FC4E3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BDCD"/>
  <w15:chartTrackingRefBased/>
  <w15:docId w15:val="{FAED205B-D860-4EB1-B039-EEF6F6B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8A"/>
    <w:pPr>
      <w:ind w:left="720"/>
      <w:contextualSpacing/>
    </w:pPr>
  </w:style>
  <w:style w:type="paragraph" w:styleId="NoSpacing">
    <w:name w:val="No Spacing"/>
    <w:uiPriority w:val="1"/>
    <w:qFormat/>
    <w:rsid w:val="00B179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1E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51E3"/>
  </w:style>
  <w:style w:type="character" w:styleId="UnresolvedMention">
    <w:name w:val="Unresolved Mention"/>
    <w:basedOn w:val="DefaultParagraphFont"/>
    <w:uiPriority w:val="99"/>
    <w:semiHidden/>
    <w:unhideWhenUsed/>
    <w:rsid w:val="0022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aoc.org/" TargetMode="External"/><Relationship Id="rId18" Type="http://schemas.openxmlformats.org/officeDocument/2006/relationships/hyperlink" Target="http://www.twitter.com/cathextens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tholicextension.org/" TargetMode="External"/><Relationship Id="rId17" Type="http://schemas.openxmlformats.org/officeDocument/2006/relationships/hyperlink" Target="http://www.facebook.com/catholicexten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tholicextension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alinas@3pointpartne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atholicextension.org/united-nations-plan-of-action-to-safeguard-religious-sites" TargetMode="External"/><Relationship Id="rId10" Type="http://schemas.openxmlformats.org/officeDocument/2006/relationships/hyperlink" Target="mailto:lisa@lg-pr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atholicextension.wufoo.com/forms/z730yph0bvf3r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399" ma:contentTypeDescription="Create a new document." ma:contentTypeScope="" ma:versionID="85f79c17527945b37a275baada6b0a54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cad30d55b720933b7cbfe86ed11e0306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2RSEE24TUDNC-1631357122-4403058</_dlc_DocId>
    <_dlc_DocIdUrl xmlns="6b0df761-f7e8-4e44-b13c-98e459ea995b">
      <Url>https://catholicextensionorg.sharepoint.com/sites/Groups/_layouts/15/DocIdRedir.aspx?ID=2RSEE24TUDNC-1631357122-4403058</Url>
      <Description>2RSEE24TUDNC-1631357122-4403058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A0DFC-4713-4556-81DE-87DA3361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20CDF-190F-4EC0-9C50-B314DBDCE9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AA9FF0-1062-40BC-A101-C1FE5BB61828}">
  <ds:schemaRefs>
    <ds:schemaRef ds:uri="http://schemas.microsoft.com/office/2006/metadata/properties"/>
    <ds:schemaRef ds:uri="http://schemas.microsoft.com/office/infopath/2007/PartnerControls"/>
    <ds:schemaRef ds:uri="e0eb16a3-9adc-4ae7-8d29-4cad093bbf7a"/>
    <ds:schemaRef ds:uri="6b0df761-f7e8-4e44-b13c-98e459ea995b"/>
  </ds:schemaRefs>
</ds:datastoreItem>
</file>

<file path=customXml/itemProps4.xml><?xml version="1.0" encoding="utf-8"?>
<ds:datastoreItem xmlns:ds="http://schemas.openxmlformats.org/officeDocument/2006/customXml" ds:itemID="{9E3CC617-EAE6-4426-A2CD-D81720422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Donatello</dc:creator>
  <cp:keywords/>
  <dc:description/>
  <cp:lastModifiedBy>LISA GUNGGOLL, LG-PR</cp:lastModifiedBy>
  <cp:revision>6</cp:revision>
  <dcterms:created xsi:type="dcterms:W3CDTF">2021-01-29T14:10:00Z</dcterms:created>
  <dcterms:modified xsi:type="dcterms:W3CDTF">2021-01-29T15:02:00Z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_dlc_DocIdItemGuid">
    <vt:lpwstr>b6b7d3f8-81e3-419e-b455-e2d6dc72529a</vt:lpwstr>
  </property>
</Properties>
</file>